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1E13" w14:textId="0533F28D" w:rsidR="00583596" w:rsidRPr="00873BCD" w:rsidRDefault="00873BCD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b/>
          <w:bCs/>
          <w:sz w:val="28"/>
          <w:szCs w:val="28"/>
          <w:lang w:val="nl-NL"/>
        </w:rPr>
      </w:pPr>
      <w:r w:rsidRPr="00873BCD">
        <w:rPr>
          <w:rFonts w:asciiTheme="minorHAnsi" w:hAnsiTheme="minorHAnsi" w:cs="Arial"/>
          <w:b/>
          <w:bCs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4BFCD" wp14:editId="3A26E834">
                <wp:simplePos x="0" y="0"/>
                <wp:positionH relativeFrom="column">
                  <wp:posOffset>6401435</wp:posOffset>
                </wp:positionH>
                <wp:positionV relativeFrom="paragraph">
                  <wp:posOffset>-379095</wp:posOffset>
                </wp:positionV>
                <wp:extent cx="2580005" cy="836295"/>
                <wp:effectExtent l="0" t="0" r="127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EF53D" w14:textId="5F5F45B9" w:rsidR="00D75276" w:rsidRDefault="00873BCD" w:rsidP="00D75276"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 wp14:anchorId="40558D29" wp14:editId="4A0C928F">
                                  <wp:extent cx="2400300" cy="822960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4B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4.05pt;margin-top:-29.85pt;width:203.15pt;height:65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Pz3wEAAJ8DAAAOAAAAZHJzL2Uyb0RvYy54bWysU8tu2zAQvBfoPxC815JVO3UEy0GaIEWB&#10;9AGk/QCKIiWiEpdY0pbcr++Schy3vRW9ECSXmp2ZHW1vpqFnB4XegK34cpFzpqyExti24t+/PbzZ&#10;cOaDsI3owaqKH5XnN7vXr7ajK1UBHfSNQkYg1pejq3gXgiuzzMtODcIvwClLRQ04iEBHbLMGxUjo&#10;Q58VeX6VjYCNQ5DKe7q9n4t8l/C1VjJ80dqrwPqKE7eQVkxrHddstxVli8J1Rp5oiH9gMQhjqekZ&#10;6l4EwfZo/oIajETwoMNCwpCB1kaqpIHULPM/1Dx1wqmkhczx7myT/3+w8vPhyX1FFqb3MNEAkwjv&#10;HkH+8MzCXSdsq24RYeyUaKjxMlqWjc6Xp0+j1b70EaQeP0FDQxb7AAlo0jhEV0gnI3QawPFsupoC&#10;k3RZrDd5nq85k1TbvL0qrtephSifv3bowwcFA4ubiiMNNaGLw6MPkY0on5/EZhYeTN+nwfb2twt6&#10;GG8S+0h4ph6meqLXUUUNzZF0IMw5oVzTpgP8ydlIGam4pRBz1n+05MT1crWKkUqH1fpdQQe8rNSX&#10;FWElAVU8cDZv78Icw71D03bUZ/bewi25p00S9sLpxJpSkPSeEhtjdnlOr17+q90vAAAA//8DAFBL&#10;AwQUAAYACAAAACEAu1U0kOMAAAAMAQAADwAAAGRycy9kb3ducmV2LnhtbEyPwU7DMBBE70j8g7VI&#10;XFBrJwRaQpwKgeDSqojCgaMTL0kgXke2mwa+HvcEx9E+zbwtVpPp2YjOd5YkJHMBDKm2uqNGwtvr&#10;42wJzAdFWvWWUMI3eliVpyeFyrU90AuOu9CwWEI+VxLaEIacc1+3aJSf2wEp3j6sMyrE6BqunTrE&#10;ctPzVIhrblRHcaFVA963WH/t9kbCz7Pb2DTdPCXV+2U3hoeLz+16K+X52XR3CyzgFP5gOOpHdSij&#10;U2X3pD3rYxZimURWwuzqZgHsiGRJlgGrJCxSAbws+P8nyl8AAAD//wMAUEsBAi0AFAAGAAgAAAAh&#10;ALaDOJL+AAAA4QEAABMAAAAAAAAAAAAAAAAAAAAAAFtDb250ZW50X1R5cGVzXS54bWxQSwECLQAU&#10;AAYACAAAACEAOP0h/9YAAACUAQAACwAAAAAAAAAAAAAAAAAvAQAAX3JlbHMvLnJlbHNQSwECLQAU&#10;AAYACAAAACEAKokz898BAACfAwAADgAAAAAAAAAAAAAAAAAuAgAAZHJzL2Uyb0RvYy54bWxQSwEC&#10;LQAUAAYACAAAACEAu1U0kOMAAAAMAQAADwAAAAAAAAAAAAAAAAA5BAAAZHJzL2Rvd25yZXYueG1s&#10;UEsFBgAAAAAEAAQA8wAAAEkFAAAAAA==&#10;" filled="f" stroked="f">
                <v:textbox>
                  <w:txbxContent>
                    <w:p w14:paraId="490EF53D" w14:textId="5F5F45B9" w:rsidR="00D75276" w:rsidRDefault="00873BCD" w:rsidP="00D75276">
                      <w:r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 wp14:anchorId="40558D29" wp14:editId="4A0C928F">
                            <wp:extent cx="2400300" cy="822960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47C3">
        <w:rPr>
          <w:rFonts w:asciiTheme="minorHAnsi" w:hAnsiTheme="minorHAnsi" w:cs="Arial"/>
          <w:b/>
          <w:bCs/>
          <w:sz w:val="28"/>
          <w:szCs w:val="28"/>
          <w:lang w:val="nl-NL"/>
        </w:rPr>
        <w:t xml:space="preserve">Form </w:t>
      </w:r>
      <w:proofErr w:type="spellStart"/>
      <w:r w:rsidR="001047C3">
        <w:rPr>
          <w:rFonts w:asciiTheme="minorHAnsi" w:hAnsiTheme="minorHAnsi" w:cs="Arial"/>
          <w:b/>
          <w:bCs/>
          <w:sz w:val="28"/>
          <w:szCs w:val="28"/>
          <w:lang w:val="nl-NL"/>
        </w:rPr>
        <w:t>for</w:t>
      </w:r>
      <w:proofErr w:type="spellEnd"/>
      <w:r w:rsidR="001047C3">
        <w:rPr>
          <w:rFonts w:asciiTheme="minorHAnsi" w:hAnsiTheme="minorHAnsi" w:cs="Arial"/>
          <w:b/>
          <w:bCs/>
          <w:sz w:val="28"/>
          <w:szCs w:val="28"/>
          <w:lang w:val="nl-NL"/>
        </w:rPr>
        <w:t xml:space="preserve"> </w:t>
      </w:r>
      <w:proofErr w:type="spellStart"/>
      <w:r w:rsidR="006A20C3">
        <w:rPr>
          <w:rFonts w:asciiTheme="minorHAnsi" w:hAnsiTheme="minorHAnsi" w:cs="Arial"/>
          <w:b/>
          <w:bCs/>
          <w:sz w:val="28"/>
          <w:szCs w:val="28"/>
          <w:lang w:val="nl-NL"/>
        </w:rPr>
        <w:t>Internship</w:t>
      </w:r>
      <w:proofErr w:type="spellEnd"/>
    </w:p>
    <w:p w14:paraId="45808569" w14:textId="77777777" w:rsidR="00583596" w:rsidRPr="001047C3" w:rsidRDefault="002E0C66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18"/>
          <w:szCs w:val="18"/>
          <w:lang w:val="en-GB"/>
        </w:rPr>
      </w:pP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  <w:r w:rsidRPr="001047C3">
        <w:rPr>
          <w:rFonts w:asciiTheme="minorHAnsi" w:hAnsiTheme="minorHAnsi" w:cs="Arial"/>
          <w:sz w:val="18"/>
          <w:szCs w:val="18"/>
          <w:lang w:val="en-GB"/>
        </w:rPr>
        <w:tab/>
      </w:r>
    </w:p>
    <w:p w14:paraId="6E8AE40F" w14:textId="77777777" w:rsidR="00EF312B" w:rsidRPr="001047C3" w:rsidRDefault="00EF312B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18"/>
          <w:szCs w:val="18"/>
          <w:lang w:val="en-GB"/>
        </w:rPr>
      </w:pPr>
      <w:r w:rsidRPr="001047C3">
        <w:rPr>
          <w:rFonts w:asciiTheme="minorHAnsi" w:hAnsiTheme="minorHAnsi" w:cs="Arial"/>
          <w:sz w:val="18"/>
          <w:szCs w:val="18"/>
          <w:lang w:val="en-GB"/>
        </w:rPr>
        <w:t>______________________________________________________________________________________________________________________________________________</w:t>
      </w:r>
    </w:p>
    <w:p w14:paraId="615C0843" w14:textId="77777777" w:rsidR="00EF312B" w:rsidRPr="001047C3" w:rsidRDefault="00EF312B" w:rsidP="00EF312B">
      <w:pPr>
        <w:autoSpaceDE w:val="0"/>
        <w:autoSpaceDN w:val="0"/>
        <w:adjustRightInd w:val="0"/>
        <w:spacing w:after="0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22B5D313" w14:textId="69AD006E" w:rsidR="00583596" w:rsidRPr="001047C3" w:rsidRDefault="006A20C3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  <w:r w:rsidRPr="001047C3">
        <w:rPr>
          <w:rFonts w:asciiTheme="minorHAnsi" w:hAnsiTheme="minorHAnsi" w:cs="Arial"/>
          <w:sz w:val="20"/>
          <w:szCs w:val="20"/>
          <w:lang w:val="en-GB"/>
        </w:rPr>
        <w:t>Name</w:t>
      </w:r>
      <w:r w:rsidR="00583596" w:rsidRPr="001047C3">
        <w:rPr>
          <w:rFonts w:asciiTheme="minorHAnsi" w:hAnsiTheme="minorHAnsi" w:cs="Arial"/>
          <w:sz w:val="20"/>
          <w:szCs w:val="20"/>
          <w:lang w:val="en-GB"/>
        </w:rPr>
        <w:t>:</w:t>
      </w:r>
      <w:r w:rsidR="00EF312B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941694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583596" w:rsidRPr="001047C3">
        <w:rPr>
          <w:rFonts w:asciiTheme="minorHAnsi" w:hAnsiTheme="minorHAnsi" w:cs="Arial"/>
          <w:sz w:val="20"/>
          <w:szCs w:val="20"/>
          <w:lang w:val="en-GB"/>
        </w:rPr>
        <w:t>____________________________________________________________</w:t>
      </w:r>
    </w:p>
    <w:p w14:paraId="346F467C" w14:textId="77777777" w:rsidR="00EE33CB" w:rsidRPr="001047C3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2BEFE0EF" w14:textId="2CF67259" w:rsidR="00583596" w:rsidRPr="001047C3" w:rsidRDefault="00583596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  <w:proofErr w:type="spellStart"/>
      <w:r w:rsidRPr="001047C3">
        <w:rPr>
          <w:rFonts w:asciiTheme="minorHAnsi" w:hAnsiTheme="minorHAnsi" w:cs="Arial"/>
          <w:sz w:val="20"/>
          <w:szCs w:val="20"/>
          <w:lang w:val="en-GB"/>
        </w:rPr>
        <w:t>Adre</w:t>
      </w:r>
      <w:r w:rsidR="006A20C3" w:rsidRPr="001047C3">
        <w:rPr>
          <w:rFonts w:asciiTheme="minorHAnsi" w:hAnsiTheme="minorHAnsi" w:cs="Arial"/>
          <w:sz w:val="20"/>
          <w:szCs w:val="20"/>
          <w:lang w:val="en-GB"/>
        </w:rPr>
        <w:t>s</w:t>
      </w:r>
      <w:r w:rsidRPr="001047C3">
        <w:rPr>
          <w:rFonts w:asciiTheme="minorHAnsi" w:hAnsiTheme="minorHAnsi" w:cs="Arial"/>
          <w:sz w:val="20"/>
          <w:szCs w:val="20"/>
          <w:lang w:val="en-GB"/>
        </w:rPr>
        <w:t>s</w:t>
      </w:r>
      <w:proofErr w:type="spellEnd"/>
      <w:r w:rsidRPr="001047C3">
        <w:rPr>
          <w:rFonts w:asciiTheme="minorHAnsi" w:hAnsiTheme="minorHAnsi" w:cs="Arial"/>
          <w:sz w:val="20"/>
          <w:szCs w:val="20"/>
          <w:lang w:val="en-GB"/>
        </w:rPr>
        <w:t xml:space="preserve">: </w:t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Pr="001047C3">
        <w:rPr>
          <w:rFonts w:asciiTheme="minorHAnsi" w:hAnsiTheme="minorHAnsi" w:cs="Arial"/>
          <w:sz w:val="20"/>
          <w:szCs w:val="20"/>
          <w:lang w:val="en-GB"/>
        </w:rPr>
        <w:t>____________________________________________________________</w:t>
      </w:r>
    </w:p>
    <w:p w14:paraId="2C94FB28" w14:textId="77777777" w:rsidR="00EE33CB" w:rsidRPr="001047C3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6A73E833" w14:textId="76DDBD89" w:rsidR="00583596" w:rsidRPr="001047C3" w:rsidRDefault="006A20C3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  <w:proofErr w:type="spellStart"/>
      <w:r w:rsidRPr="001047C3">
        <w:rPr>
          <w:rFonts w:asciiTheme="minorHAnsi" w:hAnsiTheme="minorHAnsi" w:cs="Arial"/>
          <w:sz w:val="20"/>
          <w:szCs w:val="20"/>
          <w:lang w:val="en-GB"/>
        </w:rPr>
        <w:t>Zipcode</w:t>
      </w:r>
      <w:proofErr w:type="spellEnd"/>
      <w:r w:rsidRPr="001047C3">
        <w:rPr>
          <w:rFonts w:asciiTheme="minorHAnsi" w:hAnsiTheme="minorHAnsi" w:cs="Arial"/>
          <w:sz w:val="20"/>
          <w:szCs w:val="20"/>
          <w:lang w:val="en-GB"/>
        </w:rPr>
        <w:t xml:space="preserve"> and town</w:t>
      </w:r>
      <w:r w:rsidR="00583596" w:rsidRPr="001047C3">
        <w:rPr>
          <w:rFonts w:asciiTheme="minorHAnsi" w:hAnsiTheme="minorHAnsi" w:cs="Arial"/>
          <w:sz w:val="20"/>
          <w:szCs w:val="20"/>
          <w:lang w:val="en-GB"/>
        </w:rPr>
        <w:t>:</w:t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583596" w:rsidRPr="001047C3">
        <w:rPr>
          <w:rFonts w:asciiTheme="minorHAnsi" w:hAnsiTheme="minorHAnsi" w:cs="Arial"/>
          <w:sz w:val="20"/>
          <w:szCs w:val="20"/>
          <w:lang w:val="en-GB"/>
        </w:rPr>
        <w:t>____________________________________________________________</w:t>
      </w:r>
    </w:p>
    <w:p w14:paraId="7B9FCEFB" w14:textId="77777777" w:rsidR="00EE33CB" w:rsidRPr="001047C3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3CD466F3" w14:textId="22C837E5" w:rsidR="00583596" w:rsidRPr="001047C3" w:rsidRDefault="00583596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  <w:r w:rsidRPr="001047C3">
        <w:rPr>
          <w:rFonts w:asciiTheme="minorHAnsi" w:hAnsiTheme="minorHAnsi" w:cs="Arial"/>
          <w:sz w:val="20"/>
          <w:szCs w:val="20"/>
          <w:lang w:val="en-GB"/>
        </w:rPr>
        <w:t>D</w:t>
      </w:r>
      <w:r w:rsidR="006A20C3" w:rsidRPr="001047C3">
        <w:rPr>
          <w:rFonts w:asciiTheme="minorHAnsi" w:hAnsiTheme="minorHAnsi" w:cs="Arial"/>
          <w:sz w:val="20"/>
          <w:szCs w:val="20"/>
          <w:lang w:val="en-GB"/>
        </w:rPr>
        <w:t>ate and signature</w:t>
      </w:r>
      <w:r w:rsidRPr="001047C3">
        <w:rPr>
          <w:rFonts w:asciiTheme="minorHAnsi" w:hAnsiTheme="minorHAnsi" w:cs="Arial"/>
          <w:sz w:val="20"/>
          <w:szCs w:val="20"/>
          <w:lang w:val="en-GB"/>
        </w:rPr>
        <w:t>:</w:t>
      </w:r>
      <w:r w:rsidR="00941694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Pr="001047C3">
        <w:rPr>
          <w:rFonts w:asciiTheme="minorHAnsi" w:hAnsiTheme="minorHAnsi" w:cs="Arial"/>
          <w:sz w:val="20"/>
          <w:szCs w:val="20"/>
          <w:lang w:val="en-GB"/>
        </w:rPr>
        <w:t>____________________________________________________________</w:t>
      </w:r>
    </w:p>
    <w:p w14:paraId="3B7E442E" w14:textId="77777777" w:rsidR="00EE33CB" w:rsidRPr="001047C3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760A729F" w14:textId="2F1F9D17" w:rsidR="00583596" w:rsidRPr="001047C3" w:rsidRDefault="006A20C3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  <w:r w:rsidRPr="001047C3">
        <w:rPr>
          <w:rFonts w:asciiTheme="minorHAnsi" w:hAnsiTheme="minorHAnsi" w:cs="Arial"/>
          <w:sz w:val="20"/>
          <w:szCs w:val="20"/>
          <w:lang w:val="en-GB"/>
        </w:rPr>
        <w:t>Breed/variety</w:t>
      </w:r>
      <w:r w:rsidR="00583596" w:rsidRPr="001047C3">
        <w:rPr>
          <w:rFonts w:asciiTheme="minorHAnsi" w:hAnsiTheme="minorHAnsi" w:cs="Arial"/>
          <w:sz w:val="20"/>
          <w:szCs w:val="20"/>
          <w:lang w:val="en-GB"/>
        </w:rPr>
        <w:t>:</w:t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D0686F"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Pr="001047C3">
        <w:rPr>
          <w:rFonts w:asciiTheme="minorHAnsi" w:hAnsiTheme="minorHAnsi" w:cs="Arial"/>
          <w:sz w:val="20"/>
          <w:szCs w:val="20"/>
          <w:lang w:val="en-GB"/>
        </w:rPr>
        <w:tab/>
      </w:r>
      <w:r w:rsidR="00583596" w:rsidRPr="001047C3">
        <w:rPr>
          <w:rFonts w:asciiTheme="minorHAnsi" w:hAnsiTheme="minorHAnsi" w:cs="Arial"/>
          <w:sz w:val="20"/>
          <w:szCs w:val="20"/>
          <w:lang w:val="en-GB"/>
        </w:rPr>
        <w:t>____________________________________________________________</w:t>
      </w:r>
    </w:p>
    <w:p w14:paraId="09DC3CC5" w14:textId="77777777" w:rsidR="00EE33CB" w:rsidRPr="001047C3" w:rsidRDefault="00EE33C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6114008B" w14:textId="77777777" w:rsidR="00EF312B" w:rsidRPr="001047C3" w:rsidRDefault="00EF312B" w:rsidP="00EE33CB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1"/>
        <w:gridCol w:w="845"/>
        <w:gridCol w:w="3655"/>
        <w:gridCol w:w="3397"/>
        <w:gridCol w:w="1370"/>
      </w:tblGrid>
      <w:tr w:rsidR="00472281" w:rsidRPr="00873BCD" w14:paraId="0B484B46" w14:textId="77777777" w:rsidTr="00472281">
        <w:trPr>
          <w:cantSplit/>
          <w:trHeight w:val="429"/>
        </w:trPr>
        <w:tc>
          <w:tcPr>
            <w:tcW w:w="3421" w:type="dxa"/>
          </w:tcPr>
          <w:p w14:paraId="45B020A6" w14:textId="77777777" w:rsidR="00472281" w:rsidRPr="001047C3" w:rsidRDefault="00472281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10E15F8B" w14:textId="15E67E39" w:rsidR="00472281" w:rsidRPr="00873BCD" w:rsidRDefault="00143E9B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>Event</w:t>
            </w:r>
            <w:r w:rsidR="00472281"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 xml:space="preserve"> (</w:t>
            </w:r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 xml:space="preserve">type and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>location</w:t>
            </w:r>
            <w:proofErr w:type="spellEnd"/>
            <w:r w:rsidR="00472281"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845" w:type="dxa"/>
          </w:tcPr>
          <w:p w14:paraId="74BA6D0D" w14:textId="3E1E1BC3" w:rsidR="00472281" w:rsidRPr="00873BCD" w:rsidRDefault="00143E9B" w:rsidP="00143E9B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>Number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 xml:space="preserve"> of dogs present</w:t>
            </w:r>
          </w:p>
        </w:tc>
        <w:tc>
          <w:tcPr>
            <w:tcW w:w="3655" w:type="dxa"/>
          </w:tcPr>
          <w:p w14:paraId="3FF05C79" w14:textId="6C7EF609" w:rsidR="00472281" w:rsidRPr="00873BCD" w:rsidRDefault="00143E9B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 xml:space="preserve">Name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>judge</w:t>
            </w:r>
            <w:proofErr w:type="spellEnd"/>
          </w:p>
        </w:tc>
        <w:tc>
          <w:tcPr>
            <w:tcW w:w="3397" w:type="dxa"/>
          </w:tcPr>
          <w:p w14:paraId="5A21F0FA" w14:textId="59893519" w:rsidR="00472281" w:rsidRPr="00873BCD" w:rsidRDefault="00143E9B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>Signature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>judge</w:t>
            </w:r>
            <w:proofErr w:type="spellEnd"/>
          </w:p>
        </w:tc>
        <w:tc>
          <w:tcPr>
            <w:tcW w:w="1370" w:type="dxa"/>
          </w:tcPr>
          <w:p w14:paraId="63269FE8" w14:textId="6A0E6534" w:rsidR="00472281" w:rsidRPr="00873BCD" w:rsidRDefault="00143E9B">
            <w:pPr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nl-NL"/>
              </w:rPr>
              <w:t>Date</w:t>
            </w:r>
          </w:p>
          <w:p w14:paraId="5BD16624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</w:tr>
      <w:tr w:rsidR="00472281" w:rsidRPr="00873BCD" w14:paraId="4265DC9D" w14:textId="77777777" w:rsidTr="00472281">
        <w:trPr>
          <w:trHeight w:val="1418"/>
        </w:trPr>
        <w:tc>
          <w:tcPr>
            <w:tcW w:w="3421" w:type="dxa"/>
          </w:tcPr>
          <w:p w14:paraId="12AA56CB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  <w:tc>
          <w:tcPr>
            <w:tcW w:w="845" w:type="dxa"/>
          </w:tcPr>
          <w:p w14:paraId="2BD06FCE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  <w:tc>
          <w:tcPr>
            <w:tcW w:w="3655" w:type="dxa"/>
          </w:tcPr>
          <w:p w14:paraId="765E054E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  <w:tc>
          <w:tcPr>
            <w:tcW w:w="3397" w:type="dxa"/>
          </w:tcPr>
          <w:p w14:paraId="0FFE6884" w14:textId="77777777" w:rsidR="00472281" w:rsidRPr="00873BCD" w:rsidRDefault="00472281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</w:p>
        </w:tc>
        <w:tc>
          <w:tcPr>
            <w:tcW w:w="1370" w:type="dxa"/>
            <w:vAlign w:val="bottom"/>
          </w:tcPr>
          <w:p w14:paraId="2DFC4813" w14:textId="77777777" w:rsidR="00472281" w:rsidRPr="00873BCD" w:rsidRDefault="00472281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  <w:lang w:val="nl-NL"/>
              </w:rPr>
            </w:pPr>
            <w:r w:rsidRPr="00873BCD">
              <w:rPr>
                <w:rFonts w:asciiTheme="minorHAnsi" w:hAnsiTheme="minorHAnsi" w:cs="Arial"/>
                <w:sz w:val="20"/>
                <w:szCs w:val="20"/>
                <w:lang w:val="nl-NL"/>
              </w:rPr>
              <w:t>../ .. /20..</w:t>
            </w:r>
          </w:p>
        </w:tc>
      </w:tr>
    </w:tbl>
    <w:p w14:paraId="58CD5976" w14:textId="77777777" w:rsidR="00583596" w:rsidRPr="00873BCD" w:rsidRDefault="00EE33CB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nl-NL"/>
        </w:rPr>
      </w:pPr>
      <w:r w:rsidRPr="00873BCD">
        <w:rPr>
          <w:rFonts w:asciiTheme="minorHAnsi" w:hAnsiTheme="minorHAnsi" w:cs="Arial"/>
          <w:sz w:val="20"/>
          <w:szCs w:val="20"/>
          <w:lang w:val="nl-NL"/>
        </w:rPr>
        <w:t xml:space="preserve"> </w:t>
      </w:r>
    </w:p>
    <w:p w14:paraId="42B3E814" w14:textId="2C3AC750" w:rsidR="00472281" w:rsidRPr="001047C3" w:rsidRDefault="00143E9B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  <w:r w:rsidRPr="001047C3">
        <w:rPr>
          <w:rFonts w:asciiTheme="minorHAnsi" w:hAnsiTheme="minorHAnsi" w:cs="Arial"/>
          <w:sz w:val="20"/>
          <w:szCs w:val="20"/>
          <w:lang w:val="en-GB"/>
        </w:rPr>
        <w:t xml:space="preserve">An Internship consists of an interactive, open conversation between the trainee and the judge, about the </w:t>
      </w:r>
      <w:r w:rsidR="001047C3">
        <w:rPr>
          <w:rFonts w:asciiTheme="minorHAnsi" w:hAnsiTheme="minorHAnsi" w:cs="Arial"/>
          <w:sz w:val="20"/>
          <w:szCs w:val="20"/>
          <w:lang w:val="en-GB"/>
        </w:rPr>
        <w:t xml:space="preserve">breed in general and the </w:t>
      </w:r>
      <w:r w:rsidRPr="001047C3">
        <w:rPr>
          <w:rFonts w:asciiTheme="minorHAnsi" w:hAnsiTheme="minorHAnsi" w:cs="Arial"/>
          <w:sz w:val="20"/>
          <w:szCs w:val="20"/>
          <w:lang w:val="en-GB"/>
        </w:rPr>
        <w:t xml:space="preserve">dogs present at the event. </w:t>
      </w:r>
      <w:r w:rsidR="00472281" w:rsidRPr="001047C3">
        <w:rPr>
          <w:rFonts w:asciiTheme="minorHAnsi" w:hAnsiTheme="minorHAnsi" w:cs="Arial"/>
          <w:sz w:val="20"/>
          <w:szCs w:val="20"/>
          <w:lang w:val="en-GB"/>
        </w:rPr>
        <w:br/>
      </w:r>
      <w:r w:rsidRPr="001047C3">
        <w:rPr>
          <w:rFonts w:asciiTheme="minorHAnsi" w:hAnsiTheme="minorHAnsi" w:cs="Arial"/>
          <w:sz w:val="20"/>
          <w:szCs w:val="20"/>
          <w:lang w:val="en-GB"/>
        </w:rPr>
        <w:t xml:space="preserve">If the judge considers the internship as sufficient, this form is signed. </w:t>
      </w:r>
      <w:r w:rsidR="001047C3">
        <w:rPr>
          <w:rFonts w:asciiTheme="minorHAnsi" w:hAnsiTheme="minorHAnsi" w:cs="Arial"/>
          <w:sz w:val="20"/>
          <w:szCs w:val="20"/>
          <w:lang w:val="en-GB"/>
        </w:rPr>
        <w:t>Judges should take note that the trainee will be appointed as judge for the breed, i</w:t>
      </w:r>
      <w:r w:rsidRPr="001047C3">
        <w:rPr>
          <w:rFonts w:asciiTheme="minorHAnsi" w:hAnsiTheme="minorHAnsi" w:cs="Arial"/>
          <w:sz w:val="20"/>
          <w:szCs w:val="20"/>
          <w:lang w:val="en-GB"/>
        </w:rPr>
        <w:t xml:space="preserve">f </w:t>
      </w:r>
      <w:r w:rsidR="001047C3">
        <w:rPr>
          <w:rFonts w:asciiTheme="minorHAnsi" w:hAnsiTheme="minorHAnsi" w:cs="Arial"/>
          <w:sz w:val="20"/>
          <w:szCs w:val="20"/>
          <w:lang w:val="en-GB"/>
        </w:rPr>
        <w:t xml:space="preserve">all conditions are met. </w:t>
      </w:r>
      <w:r w:rsidRPr="001047C3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14:paraId="24AD71AF" w14:textId="77777777" w:rsidR="00472281" w:rsidRPr="001047C3" w:rsidRDefault="00472281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5C5683F0" w14:textId="77777777" w:rsidR="00712BCD" w:rsidRPr="001047C3" w:rsidRDefault="00712BCD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22CC2FA8" w14:textId="05CCDC79" w:rsidR="00941694" w:rsidRPr="001047C3" w:rsidRDefault="00143E9B" w:rsidP="00EA5F21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  <w:r w:rsidRPr="001047C3">
        <w:rPr>
          <w:rFonts w:asciiTheme="minorHAnsi" w:hAnsiTheme="minorHAnsi" w:cs="Arial"/>
          <w:sz w:val="20"/>
          <w:szCs w:val="20"/>
          <w:lang w:val="en-GB"/>
        </w:rPr>
        <w:t xml:space="preserve">The trainee is deemed to have taken note off and act in accordance with the regulations as stated in </w:t>
      </w:r>
      <w:r w:rsidR="00EA5F21" w:rsidRPr="001047C3">
        <w:rPr>
          <w:rFonts w:asciiTheme="minorHAnsi" w:hAnsiTheme="minorHAnsi" w:cs="Arial"/>
          <w:sz w:val="20"/>
          <w:szCs w:val="20"/>
          <w:lang w:val="en-GB"/>
        </w:rPr>
        <w:t>“</w:t>
      </w:r>
      <w:proofErr w:type="spellStart"/>
      <w:r w:rsidR="00EA5F21" w:rsidRPr="001047C3">
        <w:rPr>
          <w:rFonts w:asciiTheme="minorHAnsi" w:hAnsiTheme="minorHAnsi" w:cs="Arial"/>
          <w:sz w:val="20"/>
          <w:szCs w:val="20"/>
          <w:lang w:val="en-GB"/>
        </w:rPr>
        <w:t>Uitvoeringsregels</w:t>
      </w:r>
      <w:proofErr w:type="spellEnd"/>
      <w:r w:rsidR="00EA5F21" w:rsidRPr="001047C3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proofErr w:type="spellStart"/>
      <w:r w:rsidR="00EA5F21" w:rsidRPr="001047C3">
        <w:rPr>
          <w:rFonts w:asciiTheme="minorHAnsi" w:hAnsiTheme="minorHAnsi" w:cs="Arial"/>
          <w:sz w:val="20"/>
          <w:szCs w:val="20"/>
          <w:lang w:val="en-GB"/>
        </w:rPr>
        <w:t>Keurmeesterbeleid</w:t>
      </w:r>
      <w:proofErr w:type="spellEnd"/>
      <w:r w:rsidR="00EA5F21" w:rsidRPr="001047C3">
        <w:rPr>
          <w:rFonts w:asciiTheme="minorHAnsi" w:hAnsiTheme="minorHAnsi" w:cs="Arial"/>
          <w:sz w:val="20"/>
          <w:szCs w:val="20"/>
          <w:lang w:val="en-GB"/>
        </w:rPr>
        <w:t xml:space="preserve">” </w:t>
      </w:r>
      <w:r w:rsidR="001047C3">
        <w:rPr>
          <w:rFonts w:asciiTheme="minorHAnsi" w:hAnsiTheme="minorHAnsi" w:cs="Arial"/>
          <w:sz w:val="20"/>
          <w:szCs w:val="20"/>
          <w:lang w:val="en-GB"/>
        </w:rPr>
        <w:t>(Regulations for Judges</w:t>
      </w:r>
      <w:r w:rsidR="00EA5F21" w:rsidRPr="001047C3">
        <w:rPr>
          <w:rFonts w:asciiTheme="minorHAnsi" w:hAnsiTheme="minorHAnsi" w:cs="Arial"/>
          <w:sz w:val="20"/>
          <w:szCs w:val="20"/>
          <w:lang w:val="en-GB"/>
        </w:rPr>
        <w:t>).</w:t>
      </w:r>
    </w:p>
    <w:p w14:paraId="395771B3" w14:textId="77777777" w:rsidR="00941694" w:rsidRPr="001047C3" w:rsidRDefault="00941694" w:rsidP="00EA5F21">
      <w:p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en-GB"/>
        </w:rPr>
      </w:pPr>
    </w:p>
    <w:p w14:paraId="310DB939" w14:textId="77777777" w:rsidR="00583596" w:rsidRPr="001047C3" w:rsidRDefault="00583596" w:rsidP="00583596">
      <w:pPr>
        <w:rPr>
          <w:rFonts w:asciiTheme="minorHAnsi" w:hAnsiTheme="minorHAnsi" w:cs="Arial"/>
          <w:sz w:val="20"/>
          <w:szCs w:val="20"/>
          <w:lang w:val="en-GB"/>
        </w:rPr>
      </w:pPr>
    </w:p>
    <w:p w14:paraId="1BC3A2D2" w14:textId="77777777" w:rsidR="00D17071" w:rsidRPr="001047C3" w:rsidRDefault="00D17071" w:rsidP="00583596">
      <w:pPr>
        <w:rPr>
          <w:rFonts w:asciiTheme="minorHAnsi" w:hAnsiTheme="minorHAnsi" w:cs="Arial"/>
          <w:sz w:val="20"/>
          <w:szCs w:val="20"/>
          <w:lang w:val="en-GB"/>
        </w:rPr>
      </w:pPr>
      <w:r w:rsidRPr="001047C3">
        <w:rPr>
          <w:rFonts w:asciiTheme="minorHAnsi" w:hAnsiTheme="minorHAnsi" w:cs="Arial"/>
          <w:sz w:val="20"/>
          <w:szCs w:val="20"/>
          <w:lang w:val="en-GB"/>
        </w:rPr>
        <w:t>_______________________________________________________________________________________________________________________________</w:t>
      </w:r>
    </w:p>
    <w:p w14:paraId="3B4A1128" w14:textId="25CCF2CC" w:rsidR="00583596" w:rsidRPr="001047C3" w:rsidRDefault="00583596" w:rsidP="00583596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HAnsi" w:hAnsiTheme="minorHAnsi" w:cs="Arial"/>
          <w:b/>
          <w:bCs/>
          <w:sz w:val="20"/>
          <w:szCs w:val="20"/>
          <w:lang w:val="en-GB"/>
        </w:rPr>
      </w:pPr>
      <w:r w:rsidRPr="001047C3">
        <w:rPr>
          <w:rFonts w:asciiTheme="minorHAnsi" w:hAnsiTheme="minorHAnsi" w:cs="Arial"/>
          <w:b/>
          <w:bCs/>
          <w:sz w:val="20"/>
          <w:szCs w:val="20"/>
          <w:lang w:val="en-GB"/>
        </w:rPr>
        <w:t xml:space="preserve">1 </w:t>
      </w:r>
      <w:r w:rsidR="00143E9B" w:rsidRPr="001047C3">
        <w:rPr>
          <w:rFonts w:asciiTheme="minorHAnsi" w:hAnsiTheme="minorHAnsi" w:cs="Arial"/>
          <w:b/>
          <w:bCs/>
          <w:sz w:val="20"/>
          <w:szCs w:val="20"/>
          <w:lang w:val="en-GB"/>
        </w:rPr>
        <w:t>form per breed/variety</w:t>
      </w:r>
    </w:p>
    <w:p w14:paraId="2380EE38" w14:textId="64842F30" w:rsidR="00583596" w:rsidRPr="001047C3" w:rsidRDefault="00143E9B" w:rsidP="00583596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Theme="minorHAnsi" w:hAnsiTheme="minorHAnsi" w:cs="Arial"/>
          <w:b/>
          <w:bCs/>
          <w:sz w:val="20"/>
          <w:szCs w:val="20"/>
          <w:lang w:val="en-GB"/>
        </w:rPr>
      </w:pPr>
      <w:r w:rsidRPr="001047C3">
        <w:rPr>
          <w:rFonts w:asciiTheme="minorHAnsi" w:hAnsiTheme="minorHAnsi" w:cs="Arial"/>
          <w:b/>
          <w:bCs/>
          <w:sz w:val="20"/>
          <w:szCs w:val="20"/>
          <w:lang w:val="en-GB"/>
        </w:rPr>
        <w:t>After completing the internship, e-mail the form to</w:t>
      </w:r>
      <w:r w:rsidR="00D75276" w:rsidRPr="001047C3">
        <w:rPr>
          <w:rFonts w:asciiTheme="minorHAnsi" w:hAnsiTheme="minorHAnsi" w:cs="Arial"/>
          <w:b/>
          <w:bCs/>
          <w:sz w:val="20"/>
          <w:szCs w:val="20"/>
          <w:lang w:val="en-GB"/>
        </w:rPr>
        <w:t xml:space="preserve"> </w:t>
      </w:r>
      <w:hyperlink r:id="rId5" w:history="1">
        <w:r w:rsidR="00873BCD" w:rsidRPr="001047C3">
          <w:rPr>
            <w:rStyle w:val="Hyperlink"/>
            <w:rFonts w:asciiTheme="minorHAnsi" w:hAnsiTheme="minorHAnsi" w:cs="Arial"/>
            <w:b/>
            <w:bCs/>
            <w:sz w:val="20"/>
            <w:szCs w:val="20"/>
            <w:lang w:val="en-GB"/>
          </w:rPr>
          <w:t>keurmeesters@raadvanbeheer.nl</w:t>
        </w:r>
      </w:hyperlink>
      <w:r w:rsidR="00D75276" w:rsidRPr="001047C3">
        <w:rPr>
          <w:rFonts w:asciiTheme="minorHAnsi" w:hAnsiTheme="minorHAnsi" w:cs="Arial"/>
          <w:b/>
          <w:bCs/>
          <w:sz w:val="20"/>
          <w:szCs w:val="20"/>
          <w:lang w:val="en-GB"/>
        </w:rPr>
        <w:t xml:space="preserve"> </w:t>
      </w:r>
    </w:p>
    <w:p w14:paraId="38FC1740" w14:textId="77777777" w:rsidR="00583596" w:rsidRPr="001047C3" w:rsidRDefault="00583596" w:rsidP="00583596">
      <w:pPr>
        <w:rPr>
          <w:rFonts w:asciiTheme="minorHAnsi" w:hAnsiTheme="minorHAnsi"/>
          <w:lang w:val="en-GB"/>
        </w:rPr>
      </w:pPr>
    </w:p>
    <w:sectPr w:rsidR="00583596" w:rsidRPr="001047C3" w:rsidSect="00EF312B">
      <w:pgSz w:w="16838" w:h="11906" w:orient="landscape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96"/>
    <w:rsid w:val="00062DC0"/>
    <w:rsid w:val="000738D3"/>
    <w:rsid w:val="000D0AF3"/>
    <w:rsid w:val="001047C3"/>
    <w:rsid w:val="00143E9B"/>
    <w:rsid w:val="001C3A1C"/>
    <w:rsid w:val="00230263"/>
    <w:rsid w:val="0027618F"/>
    <w:rsid w:val="002E0C66"/>
    <w:rsid w:val="002E4504"/>
    <w:rsid w:val="002F2408"/>
    <w:rsid w:val="00325141"/>
    <w:rsid w:val="00344000"/>
    <w:rsid w:val="003603B0"/>
    <w:rsid w:val="003C2FFD"/>
    <w:rsid w:val="003D77F4"/>
    <w:rsid w:val="00472281"/>
    <w:rsid w:val="004F69D8"/>
    <w:rsid w:val="0051144F"/>
    <w:rsid w:val="00513552"/>
    <w:rsid w:val="00583596"/>
    <w:rsid w:val="005A6004"/>
    <w:rsid w:val="005B3ABB"/>
    <w:rsid w:val="005E5C52"/>
    <w:rsid w:val="006356DE"/>
    <w:rsid w:val="00642C43"/>
    <w:rsid w:val="006A20C3"/>
    <w:rsid w:val="00706038"/>
    <w:rsid w:val="00712BCD"/>
    <w:rsid w:val="007266BE"/>
    <w:rsid w:val="008032A7"/>
    <w:rsid w:val="00861912"/>
    <w:rsid w:val="00873BCD"/>
    <w:rsid w:val="008B1F2C"/>
    <w:rsid w:val="00941694"/>
    <w:rsid w:val="0094660F"/>
    <w:rsid w:val="0096394D"/>
    <w:rsid w:val="00A751B4"/>
    <w:rsid w:val="00A75BE5"/>
    <w:rsid w:val="00AA74EB"/>
    <w:rsid w:val="00AF5814"/>
    <w:rsid w:val="00C03B46"/>
    <w:rsid w:val="00C472E4"/>
    <w:rsid w:val="00D0686F"/>
    <w:rsid w:val="00D17071"/>
    <w:rsid w:val="00D75276"/>
    <w:rsid w:val="00EA5F21"/>
    <w:rsid w:val="00ED079D"/>
    <w:rsid w:val="00EE33CB"/>
    <w:rsid w:val="00EF312B"/>
    <w:rsid w:val="00EF3B86"/>
    <w:rsid w:val="00F502BC"/>
    <w:rsid w:val="00FC14BA"/>
    <w:rsid w:val="00FC2DA9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DA5"/>
  <w15:chartTrackingRefBased/>
  <w15:docId w15:val="{5BC0D230-2DE2-41A2-9D37-BAD308E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DA9"/>
    <w:pPr>
      <w:spacing w:after="200" w:line="276" w:lineRule="auto"/>
      <w:contextualSpacing/>
    </w:pPr>
    <w:rPr>
      <w:rFonts w:ascii="Calibri" w:hAnsi="Calibr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59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17071"/>
    <w:rPr>
      <w:rFonts w:ascii="Tahoma" w:hAnsi="Tahoma" w:cs="Tahoma"/>
      <w:sz w:val="16"/>
      <w:szCs w:val="16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3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urmeesters@raadvanbeheer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12" baseType="variant">
      <vt:variant>
        <vt:i4>1114158</vt:i4>
      </vt:variant>
      <vt:variant>
        <vt:i4>3</vt:i4>
      </vt:variant>
      <vt:variant>
        <vt:i4>0</vt:i4>
      </vt:variant>
      <vt:variant>
        <vt:i4>5</vt:i4>
      </vt:variant>
      <vt:variant>
        <vt:lpwstr>mailto:rasexamens@raadvanbeheer.nl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http://www.hondenvanhonden.nl/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Mouchart</dc:creator>
  <cp:keywords/>
  <cp:lastModifiedBy>Anne Plomp - Raad van Beheer</cp:lastModifiedBy>
  <cp:revision>2</cp:revision>
  <cp:lastPrinted>2022-12-08T13:24:00Z</cp:lastPrinted>
  <dcterms:created xsi:type="dcterms:W3CDTF">2022-12-08T13:24:00Z</dcterms:created>
  <dcterms:modified xsi:type="dcterms:W3CDTF">2022-12-08T13:24:00Z</dcterms:modified>
</cp:coreProperties>
</file>